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ALABADO</w:t>
        <w:br w:type="textWrapping"/>
        <w:t xml:space="preserve">Marcelo Bertuccio</w:t>
      </w:r>
    </w:p>
    <w:p w:rsidR="00000000" w:rsidDel="00000000" w:rsidP="00000000" w:rsidRDefault="00000000" w:rsidRPr="00000000" w14:paraId="00000002">
      <w:pPr>
        <w:pageBreakBefore w:val="0"/>
        <w:rPr/>
      </w:pPr>
      <w:r w:rsidDel="00000000" w:rsidR="00000000" w:rsidRPr="00000000">
        <w:rPr>
          <w:rtl w:val="0"/>
        </w:rPr>
        <w:t xml:space="preserve">Estrenada el 2 de septiembre de 1997 en el Teatro del Pueblo, como parte del Proyecto Género Chico</w:t>
        <w:br w:type="textWrapping"/>
        <w:t xml:space="preserve">organizado por el Centro Cultural Ricardo Rojas y coordinado por Rubén Szuchmacher.</w:t>
        <w:br w:type="textWrapping"/>
        <w:br w:type="textWrapping"/>
        <w:t xml:space="preserve">Ella: Gabriela González López</w:t>
        <w:br w:type="textWrapping"/>
        <w:t xml:space="preserve">Él: Pablo Vascelo</w:t>
        <w:br w:type="textWrapping"/>
        <w:br w:type="textWrapping"/>
        <w:t xml:space="preserve">Escenografía y caracterización: Cristina Vitale</w:t>
        <w:br w:type="textWrapping"/>
        <w:t xml:space="preserve">Vestuario: Alexia Dalfiume</w:t>
        <w:br w:type="textWrapping"/>
        <w:t xml:space="preserve">Diseño de luces: Guillermo Barri</w:t>
        <w:br w:type="textWrapping"/>
        <w:t xml:space="preserve">Voz en off: Ítalo Díaz</w:t>
        <w:br w:type="textWrapping"/>
        <w:t xml:space="preserve">Asistente de dirección: Darío Serantes</w:t>
        <w:br w:type="textWrapping"/>
        <w:t xml:space="preserve">Dirección: María Inés Howlin</w:t>
        <w:br w:type="textWrapping"/>
        <w:br w:type="textWrapping"/>
        <w:t xml:space="preserve">I Festival Internacional de Buenos Aires. 1997.</w:t>
        <w:br w:type="textWrapping"/>
        <w:br w:type="textWrapping"/>
        <w:t xml:space="preserve">Uno.</w:t>
        <w:br w:type="textWrapping"/>
        <w:t xml:space="preserve">Azulejos blancos. Piso de cemento. Una larga mesa de cemento. Polvo. Mucho polvo. Los azulejos, sin embargo, están limpísimos, inmaculados. No hay ventanas. Luz cruda, de tubo. Un tubo. En el techo altísimo, justo sobre la mesa, larga y angosta. El silencio es total. Huele a flores podridas, como huelen los velatorios, y a sudor. Una monja. Tiene puesto el hábito blanco y negro pero la cabeza descubierta. El cabello largo, ondulado, rojo fuego. Grandes ojos celestes. La falda del hábito está levantada. La sostiene con sus manos. Está recostada sobre la mesa. Sus piernas son delgadas. Muy blancas. Con un tinte rosado. Pecas. En la pierna derecha, en el muslo derecho, hay un corte. Sangra levemente. La sangre se mezcla con el sudor. La pierna está manchada con ese líquido rojo pálido. Al final de la herida está la punta del cuchillo. Grande. De carnicero. Impecable. Brillante. Muy afilado. El mango de madera clara. Perfecto. Una enorme mano velluda lo sostiene. Una mano muy pulcra. El brazo desnudo. El hombro desnudo. Empapados en sudor. Una capucha negra, sin orificios. Triangular. De paño. Pareciera que nunca antes ha sido usada. El torso desnudo, sudado, bronceado. Una gruesa cadena y una cruz de plata. Una pollera gris, raída, oculta las piernas del encapuchado, hasta los pies. Ninguno de los dos emite sonido. Ella mira fijamente el tubo. La sangre brota libremente. El silencio es muy profundo.</w:t>
        <w:br w:type="textWrapping"/>
        <w:br w:type="textWrapping"/>
        <w:br w:type="textWrapping"/>
        <w:t xml:space="preserve">Ella siempre con la mirada fija en el tubo.</w:t>
        <w:br w:type="textWrapping"/>
        <w:t xml:space="preserve">Basta. Silencio. Duele.</w:t>
        <w:br w:type="textWrapping"/>
        <w:br w:type="textWrapping"/>
        <w:t xml:space="preserve">Él.</w:t>
        <w:br w:type="textWrapping"/>
        <w:t xml:space="preserve">No debe doler. Algo anda mal.</w:t>
        <w:br w:type="textWrapping"/>
        <w:br w:type="textWrapping"/>
        <w:t xml:space="preserve">Ella.</w:t>
        <w:br w:type="textWrapping"/>
        <w:t xml:space="preserve">Basta. Duele. Largo silencio. Pero duele. Aunque no deba doler, duele.</w:t>
        <w:br w:type="textWrapping"/>
        <w:br w:type="textWrapping"/>
        <w:t xml:space="preserve">Él.</w:t>
        <w:br w:type="textWrapping"/>
        <w:t xml:space="preserve">¿Tengo que pedirle perdón?</w:t>
        <w:br w:type="textWrapping"/>
        <w:br w:type="textWrapping"/>
        <w:t xml:space="preserve">Ella.</w:t>
        <w:br w:type="textWrapping"/>
        <w:t xml:space="preserve">Duele.</w:t>
        <w:br w:type="textWrapping"/>
        <w:br w:type="textWrapping"/>
        <w:t xml:space="preserve">Ella, sin dejar de mirar el tubo, llora suavemente durante unos segundos.</w:t>
        <w:br w:type="textWrapping"/>
      </w:r>
    </w:p>
    <w:p w:rsidR="00000000" w:rsidDel="00000000" w:rsidP="00000000" w:rsidRDefault="00000000" w:rsidRPr="00000000" w14:paraId="00000003">
      <w:pPr>
        <w:pageBreakBefore w:val="0"/>
        <w:rPr/>
      </w:pPr>
      <w:r w:rsidDel="00000000" w:rsidR="00000000" w:rsidRPr="00000000">
        <w:rPr>
          <w:rtl w:val="0"/>
        </w:rPr>
        <w:t xml:space="preserve">Él sin retirar el cuchillo.</w:t>
        <w:br w:type="textWrapping"/>
        <w:t xml:space="preserve">¿Tengo que pedirle perdón?</w:t>
        <w:br w:type="textWrapping"/>
        <w:br w:type="textWrapping"/>
        <w:t xml:space="preserve">Ella.</w:t>
        <w:br w:type="textWrapping"/>
        <w:t xml:space="preserve">¿Cuántas veces le dije que no?</w:t>
        <w:br w:type="textWrapping"/>
        <w:br w:type="textWrapping"/>
        <w:t xml:space="preserve">Él.</w:t>
        <w:br w:type="textWrapping"/>
        <w:t xml:space="preserve">¿A mí?</w:t>
        <w:br w:type="textWrapping"/>
        <w:br w:type="textWrapping"/>
        <w:t xml:space="preserve">Ella.</w:t>
        <w:br w:type="textWrapping"/>
        <w:t xml:space="preserve">A usted. A usted. A usted. Largo silencio. Inmovilidad. Béseme. Ante un ademán de Él. No afloje el cuchillo. Él va a sacarse la capucha con la mano libre, la izquierda. Ni se le ocurra. Él, sin palabras, la interroga. Béseme. Él se acerca para besarla, con la capucha puesta. Antes llévese las flores.</w:t>
        <w:br w:type="textWrapping"/>
        <w:br w:type="textWrapping"/>
        <w:t xml:space="preserve">Él volviendo a su posición inicial.</w:t>
        <w:br w:type="textWrapping"/>
        <w:t xml:space="preserve">Ya se las llevaron.</w:t>
        <w:br w:type="textWrapping"/>
        <w:br w:type="textWrapping"/>
        <w:t xml:space="preserve">Ella.</w:t>
        <w:br w:type="textWrapping"/>
        <w:t xml:space="preserve">¿Quiénes?</w:t>
        <w:br w:type="textWrapping"/>
        <w:br w:type="textWrapping"/>
        <w:t xml:space="preserve">Él.</w:t>
        <w:br w:type="textWrapping"/>
        <w:t xml:space="preserve">Los otros. El otro.</w:t>
        <w:br w:type="textWrapping"/>
        <w:br w:type="textWrapping"/>
        <w:t xml:space="preserve">Ella.</w:t>
        <w:br w:type="textWrapping"/>
        <w:t xml:space="preserve">¿Cuál de los otros?</w:t>
        <w:br w:type="textWrapping"/>
        <w:br w:type="textWrapping"/>
        <w:t xml:space="preserve">Él.</w:t>
        <w:br w:type="textWrapping"/>
        <w:t xml:space="preserve">El otro.</w:t>
        <w:br w:type="textWrapping"/>
        <w:br w:type="textWrapping"/>
        <w:t xml:space="preserve">Ella.</w:t>
        <w:br w:type="textWrapping"/>
        <w:t xml:space="preserve">No lo conozco.</w:t>
        <w:br w:type="textWrapping"/>
        <w:br w:type="textWrapping"/>
        <w:t xml:space="preserve">Él.</w:t>
        <w:br w:type="textWrapping"/>
        <w:t xml:space="preserve">Es lo usual.</w:t>
        <w:br w:type="textWrapping"/>
        <w:br w:type="textWrapping"/>
        <w:t xml:space="preserve">Largo silencio. Inmovilidad.</w:t>
        <w:br w:type="textWrapping"/>
        <w:br w:type="textWrapping"/>
        <w:t xml:space="preserve">Ella.</w:t>
        <w:br w:type="textWrapping"/>
        <w:t xml:space="preserve">Y bueno. Béseme.</w:t>
        <w:br w:type="textWrapping"/>
        <w:br w:type="textWrapping"/>
        <w:t xml:space="preserve">Él.</w:t>
        <w:br w:type="textWrapping"/>
        <w:t xml:space="preserve">No puedo ver su boca, Hermana.</w:t>
        <w:br w:type="textWrapping"/>
        <w:br w:type="textWrapping"/>
        <w:t xml:space="preserve">Ella ríe.</w:t>
        <w:br w:type="textWrapping"/>
        <w:t xml:space="preserve">Pero hombre. Búsquela. Él baja la cabeza y, a tientas, apoya su boca sobre la de Ella. Cuánto hace que deseo ese paño nuevo. Ese paño que es sólo para mí. Que luego de mí desaparecerá en el fuego.</w:t>
        <w:br w:type="textWrapping"/>
        <w:br w:type="textWrapping"/>
        <w:t xml:space="preserve">Él que se ha incorporado.</w:t>
        <w:br w:type="textWrapping"/>
        <w:t xml:space="preserve">Quiero besarla con mis labios.</w:t>
        <w:br w:type="textWrapping"/>
        <w:br w:type="textWrapping"/>
        <w:t xml:space="preserve">Ella.</w:t>
        <w:br w:type="textWrapping"/>
        <w:t xml:space="preserve">Ni se te ocurra. ¿Qué hay debajo de tu pollera?</w:t>
        <w:br w:type="textWrapping"/>
        <w:br w:type="textWrapping"/>
        <w:t xml:space="preserve">Él.</w:t>
        <w:br w:type="textWrapping"/>
        <w:t xml:space="preserve">Hermana. Está prohibido revelarlo.</w:t>
        <w:br w:type="textWrapping"/>
        <w:br w:type="textWrapping"/>
        <w:t xml:space="preserve">Ella.</w:t>
        <w:br w:type="textWrapping"/>
        <w:t xml:space="preserve">También está prohibido que te vea la cara y, sin embargo, querés besarme con tus putos labios. Ríe.</w:t>
        <w:br w:type="textWrapping"/>
        <w:br w:type="textWrapping"/>
        <w:t xml:space="preserve">Él.</w:t>
        <w:br w:type="textWrapping"/>
        <w:t xml:space="preserve">Es sólo una ilusión. Jamás podría hacerlo.</w:t>
        <w:br w:type="textWrapping"/>
        <w:br w:type="textWrapping"/>
        <w:t xml:space="preserve">Ella.</w:t>
        <w:br w:type="textWrapping"/>
        <w:t xml:space="preserve">¿Por qué? ¿Quién te lo prohíbe? ¿A qué reglamento estás obedeciendo?</w:t>
        <w:br w:type="textWrapping"/>
        <w:br w:type="textWrapping"/>
        <w:t xml:space="preserve">Él.</w:t>
        <w:br w:type="textWrapping"/>
        <w:t xml:space="preserve">Jamás podría hacerlo.</w:t>
        <w:br w:type="textWrapping"/>
        <w:br w:type="textWrapping"/>
        <w:t xml:space="preserve">Ella.</w:t>
        <w:br w:type="textWrapping"/>
        <w:t xml:space="preserve">De cualquier manera, yo no te lo permitiría. Me dan asco los forenses. O como se llamen.</w:t>
        <w:br w:type="textWrapping"/>
        <w:br w:type="textWrapping"/>
        <w:t xml:space="preserve">Él.</w:t>
        <w:br w:type="textWrapping"/>
        <w:t xml:space="preserve">Yo no soy un forense.</w:t>
        <w:br w:type="textWrapping"/>
        <w:br w:type="textWrapping"/>
        <w:t xml:space="preserve">Ella.</w:t>
        <w:br w:type="textWrapping"/>
        <w:t xml:space="preserve">Lo que mierda seas. Me das asco.</w:t>
        <w:br w:type="textWrapping"/>
        <w:br w:type="textWrapping"/>
        <w:t xml:space="preserve">Silencio. Están exactamente en la posición inicial unos segundos. De pronto, Ella empuja el brazo con el cual Él sostiene el cuchillo, se incorpora y le quita la capucha. Él no tiene cara. Su cabeza es como un globo irregular sin orificios ni relieve. Ella, azorada, se pone de pie sobre la mesa. No sabe qué hacer. Él permanece impávido, desorientado. Ella baja de la mesa y se aleja un poco.</w:t>
        <w:br w:type="textWrapping"/>
        <w:br w:type="textWrapping"/>
        <w:t xml:space="preserve">Él.</w:t>
        <w:br w:type="textWrapping"/>
        <w:t xml:space="preserve">Regrese, Hermana. No puedo volver sin los huesos.</w:t>
        <w:br w:type="textWrapping"/>
        <w:br w:type="textWrapping"/>
        <w:t xml:space="preserve">Ella.</w:t>
        <w:br w:type="textWrapping"/>
        <w:t xml:space="preserve">Andate al carajo.</w:t>
        <w:br w:type="textWrapping"/>
        <w:br w:type="textWrapping"/>
        <w:t xml:space="preserve">Él sin moverse.</w:t>
        <w:br w:type="textWrapping"/>
        <w:t xml:space="preserve">El castigo es espantoso. Regrese.</w:t>
        <w:br w:type="textWrapping"/>
        <w:br w:type="textWrapping"/>
        <w:t xml:space="preserve">Ella.</w:t>
        <w:br w:type="textWrapping"/>
        <w:t xml:space="preserve">No.</w:t>
        <w:br w:type="textWrapping"/>
        <w:br w:type="textWrapping"/>
        <w:t xml:space="preserve">Él.</w:t>
        <w:br w:type="textWrapping"/>
        <w:t xml:space="preserve">Regrese. Usted ya no tiene nada que perder. Y yo debo volver con los huesos, o quedarme con usted aquí para siempre. Pero me esperan, Hermana. Me esperan. Silencio. Si yo me saco la pollera, ¿usted regresa? Silencio. Bueno, voy a mostrarle. De todos modos, usted no puede ya denunciarme. Se baja la pollera. Por supuesto, no hay nada más que dos piernas. No tiene sexo. Regrese ahora, Hermana. No le va a doler. No tiene por qué doler. Nunca duele. Entréguese. Dios no la abandonará. Dios nunca nos abandona. Y yo debo hacer mi trabajo. Debo volver con los huesos.</w:t>
        <w:br w:type="textWrapping"/>
        <w:br w:type="textWrapping"/>
        <w:t xml:space="preserve">Ella.</w:t>
        <w:br w:type="textWrapping"/>
        <w:t xml:space="preserve">¿Estás seguro de que no me va a doler?</w:t>
        <w:br w:type="textWrapping"/>
        <w:br w:type="textWrapping"/>
        <w:t xml:space="preserve">Él.</w:t>
        <w:br w:type="textWrapping"/>
        <w:t xml:space="preserve">Si tuviera labios para besarla.</w:t>
        <w:br w:type="textWrapping"/>
        <w:br w:type="textWrapping"/>
        <w:t xml:space="preserve">Ella.</w:t>
        <w:br w:type="textWrapping"/>
        <w:t xml:space="preserve">¿No me va a doler?</w:t>
        <w:br w:type="textWrapping"/>
        <w:br w:type="textWrapping"/>
        <w:t xml:space="preserve">Él, de pronto, se abalanza sobre Ella, como si la viera, y hunde el cuchillo en el preciso sitio de la herida. Ella permanece en silencio, la mirada fija en el tubo.</w:t>
        <w:br w:type="textWrapping"/>
      </w:r>
    </w:p>
    <w:p w:rsidR="00000000" w:rsidDel="00000000" w:rsidP="00000000" w:rsidRDefault="00000000" w:rsidRPr="00000000" w14:paraId="00000004">
      <w:pPr>
        <w:pageBreakBefore w:val="0"/>
        <w:jc w:val="right"/>
        <w:rPr/>
      </w:pPr>
      <w:r w:rsidDel="00000000" w:rsidR="00000000" w:rsidRPr="00000000">
        <w:rPr>
          <w:rtl w:val="0"/>
        </w:rPr>
        <w:t xml:space="preserve">Marcelo Bertuccio. Buenos Aires, 1995</w:t>
      </w:r>
    </w:p>
    <w:p w:rsidR="00000000" w:rsidDel="00000000" w:rsidP="00000000" w:rsidRDefault="00000000" w:rsidRPr="00000000" w14:paraId="00000005">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